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1950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1171"/>
        <w:gridCol w:w="1408"/>
        <w:gridCol w:w="1408"/>
        <w:gridCol w:w="1408"/>
        <w:gridCol w:w="1409"/>
        <w:gridCol w:w="2409"/>
      </w:tblGrid>
      <w:tr w:rsidR="00B77EDD" w:rsidRPr="00B77EDD" w:rsidTr="00B77EDD">
        <w:trPr>
          <w:cantSplit/>
          <w:trHeight w:val="1134"/>
        </w:trPr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textDirection w:val="btLr"/>
          </w:tcPr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Початковий</w:t>
            </w:r>
          </w:p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textDirection w:val="btLr"/>
          </w:tcPr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408" w:type="dxa"/>
            <w:textDirection w:val="btLr"/>
          </w:tcPr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09" w:type="dxa"/>
            <w:textDirection w:val="btLr"/>
          </w:tcPr>
          <w:p w:rsidR="00B77EDD" w:rsidRPr="00B77EDD" w:rsidRDefault="00B77EDD" w:rsidP="00B77EDD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8/     38 %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 33,3%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 19%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     5 %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В.М.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  4,6 %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18,2 %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12/54,5 %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  22,7 %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Пічкар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А.Ф.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/    16 %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  28 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6/ 24 %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8/   32   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Цімболинець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9/  40,9 %                 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31,8 %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18,2 %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  9,1 %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Лявинець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  29,4 %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10/ 58,8%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11,8 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Козар В.І.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 27,8 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12/66,6 %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5,6%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Горблянська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    10 %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   35 %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11/   55 %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Пукіш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К.Ф.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3/  14,3 %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13/61,9 %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   19 %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  4,7 %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3/  18,7 %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 31,3%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8/     50 %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Кобулей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 13,3 %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9/  60,1 %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26,6 %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Легеза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46,7 %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 46,7%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  6,6 %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Бочко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11/64,7 %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6/  35,3 %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Мішко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6/  28,5 %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 33,3 %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7/ 33,3 %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1/  4,8%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Мисько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18,1%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  45,5 %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36,4 %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Желізняк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2/  22,2 %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4/  44,4 %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3/  33,4 %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Шпонтак</w:t>
            </w:r>
            <w:proofErr w:type="spellEnd"/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І.Й.</w:t>
            </w:r>
          </w:p>
        </w:tc>
      </w:tr>
      <w:tr w:rsidR="00B77EDD" w:rsidRPr="00B77EDD" w:rsidTr="00B77EDD">
        <w:tc>
          <w:tcPr>
            <w:tcW w:w="98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71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65/24,1%</w:t>
            </w: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103/38,3</w:t>
            </w: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82/30,5</w:t>
            </w:r>
          </w:p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7E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19/   7,1%</w:t>
            </w:r>
          </w:p>
        </w:tc>
        <w:tc>
          <w:tcPr>
            <w:tcW w:w="2409" w:type="dxa"/>
          </w:tcPr>
          <w:p w:rsidR="00B77EDD" w:rsidRPr="00B77EDD" w:rsidRDefault="00B77EDD" w:rsidP="00B77E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622A" w:rsidRDefault="0057622A">
      <w:pPr>
        <w:rPr>
          <w:lang w:val="uk-UA"/>
        </w:rPr>
      </w:pPr>
    </w:p>
    <w:p w:rsidR="00B77EDD" w:rsidRPr="00B77EDD" w:rsidRDefault="00B77EDD" w:rsidP="00B77E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77EDD">
        <w:rPr>
          <w:rFonts w:ascii="Times New Roman" w:hAnsi="Times New Roman" w:cs="Times New Roman"/>
          <w:sz w:val="28"/>
          <w:szCs w:val="28"/>
          <w:lang w:val="uk-UA"/>
        </w:rPr>
        <w:t>АНАЛІЗ УСПІШНОСТІ УЧНІВ ЗА 2017-2018 НАВЧАЛЬНИЙ РІК</w:t>
      </w:r>
      <w:bookmarkEnd w:id="0"/>
    </w:p>
    <w:sectPr w:rsidR="00B77EDD" w:rsidRPr="00B7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D"/>
    <w:rsid w:val="0057622A"/>
    <w:rsid w:val="008C5243"/>
    <w:rsid w:val="00B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2018-11-07T11:28:00Z</dcterms:created>
  <dcterms:modified xsi:type="dcterms:W3CDTF">2018-11-07T11:30:00Z</dcterms:modified>
</cp:coreProperties>
</file>